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 xml:space="preserve">г – </w:t>
      </w:r>
      <w:r w:rsidR="000571DC">
        <w:t>3</w:t>
      </w:r>
      <w:r w:rsidR="00350149">
        <w:rPr>
          <w:lang w:val="en-US"/>
        </w:rPr>
        <w:t>1</w:t>
      </w:r>
      <w:r w:rsidRPr="00733451">
        <w:t>.</w:t>
      </w:r>
      <w:r w:rsidR="00350149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 xml:space="preserve">г. до </w:t>
      </w:r>
      <w:r w:rsidR="00CE5830">
        <w:rPr>
          <w:lang w:val="en-US"/>
        </w:rPr>
        <w:t>3</w:t>
      </w:r>
      <w:r w:rsidR="00350149">
        <w:rPr>
          <w:lang w:val="en-US"/>
        </w:rPr>
        <w:t>1</w:t>
      </w:r>
      <w:r w:rsidR="00CE5830">
        <w:rPr>
          <w:lang w:val="en-US"/>
        </w:rPr>
        <w:t>.</w:t>
      </w:r>
      <w:r w:rsidR="00350149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4B7E94">
        <w:t>4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4B7E94" w:rsidRDefault="004B7E94" w:rsidP="000918CC">
      <w:pPr>
        <w:jc w:val="both"/>
      </w:pPr>
      <w:r>
        <w:rPr>
          <w:lang w:val="en-US"/>
        </w:rPr>
        <w:t>955 556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</w:t>
      </w:r>
      <w:r>
        <w:t> </w:t>
      </w:r>
      <w:r>
        <w:rPr>
          <w:lang w:val="en-US"/>
        </w:rPr>
        <w:t>044 195</w:t>
      </w:r>
      <w:r w:rsidR="0085343D">
        <w:t>лв.</w:t>
      </w:r>
      <w:r w:rsidR="00634B41">
        <w:t xml:space="preserve"> 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350149">
        <w:rPr>
          <w:lang w:val="en-US"/>
        </w:rPr>
        <w:t>1</w:t>
      </w:r>
      <w:r w:rsidRPr="00733451">
        <w:t>.</w:t>
      </w:r>
      <w:r w:rsidR="00350149">
        <w:rPr>
          <w:lang w:val="en-US"/>
        </w:rPr>
        <w:t>12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</w:t>
      </w:r>
      <w:r w:rsidR="00683785" w:rsidRPr="00921DA3">
        <w:t xml:space="preserve">по сметка 6995 и е в размер на </w:t>
      </w:r>
      <w:r w:rsidR="0068474C" w:rsidRPr="00921DA3">
        <w:t>5 482,66</w:t>
      </w:r>
      <w:r w:rsidR="00350149" w:rsidRPr="00921DA3">
        <w:t>лв.</w:t>
      </w:r>
      <w:r w:rsidR="0068474C" w:rsidRPr="00921DA3">
        <w:t>,</w:t>
      </w:r>
      <w:r w:rsidR="00350149" w:rsidRPr="00921DA3">
        <w:t xml:space="preserve"> по сметка 6992 за сума в размер на </w:t>
      </w:r>
      <w:r w:rsidR="0068474C" w:rsidRPr="00921DA3">
        <w:t>390 914,49</w:t>
      </w:r>
      <w:r w:rsidR="00350149" w:rsidRPr="00921DA3">
        <w:t>лв.</w:t>
      </w:r>
      <w:r w:rsidR="0068474C">
        <w:t xml:space="preserve"> и по сметка 6993 сума в размер на 635,61лв.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4B7E94">
        <w:rPr>
          <w:lang w:val="en-US"/>
        </w:rPr>
        <w:t xml:space="preserve">3 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921DA3">
        <w:t>3 440 732,</w:t>
      </w:r>
      <w:r w:rsidR="00921DA3" w:rsidRPr="00921DA3">
        <w:t>91</w:t>
      </w:r>
      <w:r w:rsidRPr="00921DA3">
        <w:t>лв.</w:t>
      </w:r>
      <w:r w:rsidR="007C72A5" w:rsidRPr="00921DA3">
        <w:t xml:space="preserve"> </w:t>
      </w:r>
      <w:r w:rsidR="00DF6236" w:rsidRPr="00921DA3">
        <w:t xml:space="preserve"> </w:t>
      </w:r>
      <w:r w:rsidR="000571DC" w:rsidRPr="00921DA3">
        <w:t>П</w:t>
      </w:r>
      <w:r w:rsidR="00DF6236" w:rsidRPr="00921DA3">
        <w:t xml:space="preserve">ридобити </w:t>
      </w:r>
      <w:r w:rsidR="008B1289" w:rsidRPr="00921DA3">
        <w:t xml:space="preserve">инфраструктурни обекти </w:t>
      </w:r>
      <w:r w:rsidR="00DF6236" w:rsidRPr="00921DA3">
        <w:t xml:space="preserve">за </w:t>
      </w:r>
      <w:r w:rsidRPr="00921DA3">
        <w:t xml:space="preserve">всички отчетни групи за </w:t>
      </w:r>
      <w:r w:rsidR="00DF6236" w:rsidRPr="00921DA3">
        <w:t>периода</w:t>
      </w:r>
      <w:r w:rsidR="000571DC" w:rsidRPr="00921DA3">
        <w:t xml:space="preserve"> в размер на </w:t>
      </w:r>
      <w:r w:rsidR="00921DA3" w:rsidRPr="00921DA3">
        <w:t>934 130,65</w:t>
      </w:r>
      <w:r w:rsidR="00355937" w:rsidRPr="00921DA3">
        <w:t>л</w:t>
      </w:r>
      <w:r w:rsidR="000571DC" w:rsidRPr="00921DA3">
        <w:t>в</w:t>
      </w:r>
      <w:r w:rsidR="00DF6236" w:rsidRPr="00921DA3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3D6F54">
        <w:t>1</w:t>
      </w:r>
      <w:r w:rsidR="00EE4FF4">
        <w:t>.</w:t>
      </w:r>
      <w:r w:rsidR="003D6F54">
        <w:t>12</w:t>
      </w:r>
      <w:r w:rsidR="00EE4FF4">
        <w:t>.20</w:t>
      </w:r>
      <w:r w:rsidR="00C60C96">
        <w:t>2</w:t>
      </w:r>
      <w:r w:rsidR="004B7E94">
        <w:rPr>
          <w:lang w:val="en-US"/>
        </w:rPr>
        <w:t>4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3D6F54">
        <w:t>1</w:t>
      </w:r>
      <w:r w:rsidR="00EE4FF4">
        <w:t>.</w:t>
      </w:r>
      <w:r w:rsidR="003D6F54">
        <w:t>12</w:t>
      </w:r>
      <w:r w:rsidR="00EE4FF4">
        <w:t>.20</w:t>
      </w:r>
      <w:r w:rsidR="00C265FC">
        <w:t>2</w:t>
      </w:r>
      <w:r w:rsidR="004B7E94">
        <w:rPr>
          <w:lang w:val="en-US"/>
        </w:rPr>
        <w:t>4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3D6F54">
        <w:t>1</w:t>
      </w:r>
      <w:r w:rsidRPr="00733451">
        <w:t>.</w:t>
      </w:r>
      <w:r w:rsidR="003D6F54">
        <w:t>12</w:t>
      </w:r>
      <w:r w:rsidRPr="00733451">
        <w:t>.20</w:t>
      </w:r>
      <w:r w:rsidR="00724E59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03D02">
        <w:t>3</w:t>
      </w:r>
      <w:r w:rsidR="00F57D3F">
        <w:t>г.</w:t>
      </w:r>
      <w:r w:rsidR="00EE4FF4">
        <w:t>/до 3</w:t>
      </w:r>
      <w:r w:rsidR="003D6F54">
        <w:t>1</w:t>
      </w:r>
      <w:r w:rsidR="00EE4FF4">
        <w:t>.</w:t>
      </w:r>
      <w:r w:rsidR="003D6F54">
        <w:t>12</w:t>
      </w:r>
      <w:r w:rsidR="00EE4FF4">
        <w:t>.2</w:t>
      </w:r>
      <w:r w:rsidR="00DF6236">
        <w:t>02</w:t>
      </w:r>
      <w:r w:rsidR="00C03D02">
        <w:t>3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7F555D" w:rsidRDefault="007F555D" w:rsidP="0003562C">
      <w:pPr>
        <w:jc w:val="both"/>
      </w:pPr>
      <w:r>
        <w:t>Няма представен предва</w:t>
      </w:r>
      <w:bookmarkStart w:id="0" w:name="_GoBack"/>
      <w:bookmarkEnd w:id="0"/>
      <w:r>
        <w:t>рителен отчет към 31.12.202</w:t>
      </w:r>
      <w:r w:rsidR="004B7E94">
        <w:rPr>
          <w:lang w:val="en-US"/>
        </w:rPr>
        <w:t>4</w:t>
      </w:r>
      <w:r>
        <w:t>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3D6F54">
        <w:t>12</w:t>
      </w:r>
      <w:r w:rsidR="00724E59">
        <w:t>.20</w:t>
      </w:r>
      <w:r w:rsidR="00724E59">
        <w:rPr>
          <w:lang w:val="en-US"/>
        </w:rPr>
        <w:t>2</w:t>
      </w:r>
      <w:r w:rsidR="004B7E94">
        <w:rPr>
          <w:lang w:val="en-US"/>
        </w:rPr>
        <w:t>4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 xml:space="preserve">сметка </w:t>
      </w:r>
      <w:r w:rsidR="00921DA3">
        <w:t>5111 и 5114.</w:t>
      </w:r>
      <w:r w:rsidR="00CB78F4" w:rsidRPr="00921DA3">
        <w:t xml:space="preserve"> </w:t>
      </w:r>
      <w:r w:rsidR="003D6F54" w:rsidRPr="00921DA3">
        <w:t>Им</w:t>
      </w:r>
      <w:r w:rsidR="00CB78F4" w:rsidRPr="00921DA3">
        <w:t>а</w:t>
      </w:r>
      <w:r w:rsidR="00D94259" w:rsidRPr="00921DA3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7F555D" w:rsidRPr="007F555D" w:rsidRDefault="007F555D" w:rsidP="00455791">
      <w:pPr>
        <w:jc w:val="both"/>
        <w:rPr>
          <w:b/>
        </w:rPr>
      </w:pPr>
      <w:r w:rsidRPr="007F555D">
        <w:rPr>
          <w:b/>
        </w:rPr>
        <w:t>По отношение на въпросите, регламентирани в НСС 37:</w:t>
      </w:r>
    </w:p>
    <w:p w:rsidR="007F555D" w:rsidRPr="008B21AD" w:rsidRDefault="007F555D" w:rsidP="00455791">
      <w:pPr>
        <w:jc w:val="both"/>
      </w:pPr>
      <w:r>
        <w:t>Начислени провизии към персонала към 31.12.202</w:t>
      </w:r>
      <w:r w:rsidR="004B7E94">
        <w:rPr>
          <w:lang w:val="en-US"/>
        </w:rPr>
        <w:t>4</w:t>
      </w:r>
      <w:r>
        <w:t xml:space="preserve">г. в размер на </w:t>
      </w:r>
      <w:r w:rsidR="008B21AD" w:rsidRPr="008B21AD">
        <w:t>1 314 353,37</w:t>
      </w:r>
      <w:r w:rsidRPr="008B21AD">
        <w:t>лв.</w:t>
      </w:r>
    </w:p>
    <w:p w:rsidR="007F555D" w:rsidRDefault="007F555D" w:rsidP="00455791">
      <w:pPr>
        <w:jc w:val="both"/>
      </w:pPr>
      <w:r w:rsidRPr="008B21AD">
        <w:t>Начислени приписани трансфери по сметка 7682 в размер на 348.50лв.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4B7E94" w:rsidRDefault="009F05E1" w:rsidP="00FB66E4">
      <w:pPr>
        <w:jc w:val="both"/>
        <w:rPr>
          <w:lang w:val="en-US"/>
        </w:rPr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  <w:r w:rsidR="004B7E94">
        <w:rPr>
          <w:lang w:val="en-US"/>
        </w:rPr>
        <w:t xml:space="preserve"> </w:t>
      </w:r>
    </w:p>
    <w:p w:rsidR="00F17AAA" w:rsidRPr="004B7E94" w:rsidRDefault="004B7E94" w:rsidP="00FB66E4">
      <w:pPr>
        <w:jc w:val="both"/>
      </w:pPr>
      <w:r>
        <w:t xml:space="preserve">Извършва се поетапна преоценка на земите, горите и трайните </w:t>
      </w:r>
      <w:r w:rsidR="00C93CAD">
        <w:t>насаждения</w:t>
      </w:r>
      <w:r>
        <w:t xml:space="preserve">, за да се водят по пазарна оценка, а не по данъчна. В рамките на следващите три години всички ще </w:t>
      </w:r>
      <w:r w:rsidR="00C93CAD">
        <w:t>бъдат оценени от лицензиран оценител и съответно ще им бъде завишена балансовата стойност.</w:t>
      </w:r>
    </w:p>
    <w:p w:rsidR="00355937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4A30C7">
        <w:t>1</w:t>
      </w:r>
      <w:r w:rsidR="00355937">
        <w:t>.</w:t>
      </w:r>
      <w:r w:rsidR="004A30C7">
        <w:t>12</w:t>
      </w:r>
      <w:r w:rsidR="00B26C99" w:rsidRPr="00B62CED">
        <w:t>.20</w:t>
      </w:r>
      <w:r w:rsidR="00724E59">
        <w:t>2</w:t>
      </w:r>
      <w:r w:rsidR="004B7E94">
        <w:rPr>
          <w:lang w:val="en-US"/>
        </w:rPr>
        <w:t>4</w:t>
      </w:r>
      <w:r w:rsidRPr="00B62CED">
        <w:t xml:space="preserve">г. е в </w:t>
      </w:r>
      <w:r w:rsidRPr="005B186C">
        <w:t xml:space="preserve">размер на </w:t>
      </w:r>
      <w:r w:rsidR="005B186C" w:rsidRPr="005B186C">
        <w:t>108 289 833,24</w:t>
      </w:r>
      <w:r w:rsidR="00EC4EC6" w:rsidRPr="005B186C">
        <w:t>л</w:t>
      </w:r>
      <w:r w:rsidR="00570CB7" w:rsidRPr="005B186C">
        <w:t>в.</w:t>
      </w:r>
      <w:r w:rsidR="003E6377" w:rsidRPr="005B186C">
        <w:t>, спрямо 20</w:t>
      </w:r>
      <w:r w:rsidR="00355937" w:rsidRPr="005B186C">
        <w:t>2</w:t>
      </w:r>
      <w:r w:rsidR="004B7E94" w:rsidRPr="005B186C">
        <w:rPr>
          <w:lang w:val="en-US"/>
        </w:rPr>
        <w:t>3</w:t>
      </w:r>
      <w:r w:rsidR="003E6377" w:rsidRPr="005B186C">
        <w:t xml:space="preserve">г. е с </w:t>
      </w:r>
      <w:r w:rsidR="005B186C" w:rsidRPr="005B186C">
        <w:t>1 602 605,75</w:t>
      </w:r>
      <w:r w:rsidR="003E6377" w:rsidRPr="005B186C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53E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4A84"/>
    <w:rsid w:val="00476FA0"/>
    <w:rsid w:val="0048559E"/>
    <w:rsid w:val="00490E40"/>
    <w:rsid w:val="004A30C7"/>
    <w:rsid w:val="004A344E"/>
    <w:rsid w:val="004B1EC8"/>
    <w:rsid w:val="004B3B1B"/>
    <w:rsid w:val="004B7E94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186C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8474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B21AD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A3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93CAD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43F2D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0C5DA-86C2-4A20-9B81-218D0E40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6</Pages>
  <Words>2860</Words>
  <Characters>16308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ГС</cp:lastModifiedBy>
  <cp:revision>78</cp:revision>
  <cp:lastPrinted>2019-07-29T06:30:00Z</cp:lastPrinted>
  <dcterms:created xsi:type="dcterms:W3CDTF">2019-04-24T06:14:00Z</dcterms:created>
  <dcterms:modified xsi:type="dcterms:W3CDTF">2025-02-14T07:14:00Z</dcterms:modified>
</cp:coreProperties>
</file>